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D894" w14:textId="74D7B541" w:rsidR="008D7318" w:rsidRDefault="008D7318" w:rsidP="0039082F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sdt>
      <w:sdtPr>
        <w:rPr>
          <w:rFonts w:ascii="Times New Roman" w:hAnsi="Times New Roman" w:cs="Times New Roman"/>
          <w:color w:val="4F81BD" w:themeColor="accent1"/>
          <w:sz w:val="24"/>
          <w:szCs w:val="24"/>
        </w:rPr>
        <w:id w:val="-1822487242"/>
        <w:docPartObj>
          <w:docPartGallery w:val="Cover Pages"/>
          <w:docPartUnique/>
        </w:docPartObj>
      </w:sdtPr>
      <w:sdtEndPr>
        <w:rPr>
          <w:b/>
          <w:color w:val="0070C0"/>
        </w:rPr>
      </w:sdtEndPr>
      <w:sdtContent>
        <w:p w14:paraId="01A8324B" w14:textId="50C620B0" w:rsidR="0039082F" w:rsidRDefault="0039082F" w:rsidP="0039082F">
          <w:pPr>
            <w:spacing w:after="0"/>
            <w:jc w:val="both"/>
            <w:rPr>
              <w:rFonts w:ascii="Times New Roman" w:hAnsi="Times New Roman" w:cs="Times New Roman"/>
              <w:color w:val="4F81BD" w:themeColor="accent1"/>
              <w:sz w:val="24"/>
              <w:szCs w:val="24"/>
            </w:rPr>
          </w:pPr>
        </w:p>
        <w:p w14:paraId="48B33A09" w14:textId="77777777" w:rsidR="0039082F" w:rsidRDefault="0039082F" w:rsidP="0039082F">
          <w:pPr>
            <w:spacing w:after="0"/>
            <w:jc w:val="both"/>
            <w:rPr>
              <w:rFonts w:ascii="Times New Roman" w:hAnsi="Times New Roman" w:cs="Times New Roman"/>
              <w:color w:val="4F81BD" w:themeColor="accent1"/>
              <w:sz w:val="24"/>
              <w:szCs w:val="24"/>
            </w:rPr>
          </w:pPr>
        </w:p>
        <w:p w14:paraId="05BA6B20" w14:textId="314BD622" w:rsidR="00EE0168" w:rsidRDefault="006D0606" w:rsidP="0039082F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D0606">
            <w:rPr>
              <w:rFonts w:ascii="Times New Roman" w:hAnsi="Times New Roman" w:cs="Times New Roman"/>
              <w:b/>
              <w:bCs/>
              <w:sz w:val="24"/>
              <w:szCs w:val="24"/>
            </w:rPr>
            <w:t>Hestaş Madencilik Petrol İnşaat Haritacılık Ticaret Anonim Şirketi</w:t>
          </w:r>
          <w:r w:rsidR="00EE0168" w:rsidRPr="003D0E1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E0168" w:rsidRPr="003D0E11">
            <w:rPr>
              <w:rFonts w:ascii="Times New Roman" w:hAnsi="Times New Roman" w:cs="Times New Roman"/>
              <w:b/>
              <w:i/>
              <w:sz w:val="24"/>
              <w:szCs w:val="24"/>
            </w:rPr>
            <w:t>(“Şirket”)</w:t>
          </w:r>
          <w:r w:rsidR="00EE0168" w:rsidRPr="003D0E1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E0168">
            <w:rPr>
              <w:rFonts w:ascii="Times New Roman" w:hAnsi="Times New Roman" w:cs="Times New Roman"/>
              <w:sz w:val="24"/>
              <w:szCs w:val="24"/>
            </w:rPr>
            <w:t xml:space="preserve">olarak </w:t>
          </w:r>
          <w:r w:rsidR="00EE0168" w:rsidRPr="00EE0168">
            <w:rPr>
              <w:rFonts w:ascii="Times New Roman" w:hAnsi="Times New Roman" w:cs="Times New Roman"/>
              <w:sz w:val="24"/>
              <w:szCs w:val="24"/>
            </w:rPr>
            <w:t>faaliyetler</w:t>
          </w:r>
          <w:r w:rsidR="0017076F">
            <w:rPr>
              <w:rFonts w:ascii="Times New Roman" w:hAnsi="Times New Roman" w:cs="Times New Roman"/>
              <w:sz w:val="24"/>
              <w:szCs w:val="24"/>
            </w:rPr>
            <w:t xml:space="preserve">imiz </w:t>
          </w:r>
          <w:r w:rsidR="00EE0168" w:rsidRPr="00EE0168">
            <w:rPr>
              <w:rFonts w:ascii="Times New Roman" w:hAnsi="Times New Roman" w:cs="Times New Roman"/>
              <w:sz w:val="24"/>
              <w:szCs w:val="24"/>
            </w:rPr>
            <w:t>sırasın</w:t>
          </w:r>
          <w:r w:rsidR="003D0E11">
            <w:rPr>
              <w:rFonts w:ascii="Times New Roman" w:hAnsi="Times New Roman" w:cs="Times New Roman"/>
              <w:sz w:val="24"/>
              <w:szCs w:val="24"/>
            </w:rPr>
            <w:t>da temas ettiğimiz</w:t>
          </w:r>
          <w:r w:rsidR="00EE0168" w:rsidRPr="00EE0168">
            <w:rPr>
              <w:rFonts w:ascii="Times New Roman" w:hAnsi="Times New Roman" w:cs="Times New Roman"/>
              <w:sz w:val="24"/>
              <w:szCs w:val="24"/>
            </w:rPr>
            <w:t xml:space="preserve"> gerçek kişilerden edindiği</w:t>
          </w:r>
          <w:r w:rsidR="003D0E11">
            <w:rPr>
              <w:rFonts w:ascii="Times New Roman" w:hAnsi="Times New Roman" w:cs="Times New Roman"/>
              <w:sz w:val="24"/>
              <w:szCs w:val="24"/>
            </w:rPr>
            <w:t>miz</w:t>
          </w:r>
          <w:r w:rsidR="00EE0168" w:rsidRPr="00EE0168">
            <w:rPr>
              <w:rFonts w:ascii="Times New Roman" w:hAnsi="Times New Roman" w:cs="Times New Roman"/>
              <w:sz w:val="24"/>
              <w:szCs w:val="24"/>
            </w:rPr>
            <w:t xml:space="preserve"> tüm kişisel verilerin işlenmesi, saklanması</w:t>
          </w:r>
          <w:r w:rsidR="00803852">
            <w:rPr>
              <w:rFonts w:ascii="Times New Roman" w:hAnsi="Times New Roman" w:cs="Times New Roman"/>
              <w:sz w:val="24"/>
              <w:szCs w:val="24"/>
            </w:rPr>
            <w:t xml:space="preserve"> ve</w:t>
          </w:r>
          <w:r w:rsidR="0017076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E0168" w:rsidRPr="00EE0168">
            <w:rPr>
              <w:rFonts w:ascii="Times New Roman" w:hAnsi="Times New Roman" w:cs="Times New Roman"/>
              <w:sz w:val="24"/>
              <w:szCs w:val="24"/>
            </w:rPr>
            <w:t>aktarılması</w:t>
          </w:r>
          <w:r w:rsidR="000F7CA4">
            <w:rPr>
              <w:rFonts w:ascii="Times New Roman" w:hAnsi="Times New Roman" w:cs="Times New Roman"/>
              <w:sz w:val="24"/>
              <w:szCs w:val="24"/>
            </w:rPr>
            <w:t xml:space="preserve">na </w:t>
          </w:r>
          <w:r w:rsidR="00EE0168" w:rsidRPr="00EE0168">
            <w:rPr>
              <w:rFonts w:ascii="Times New Roman" w:hAnsi="Times New Roman" w:cs="Times New Roman"/>
              <w:sz w:val="24"/>
              <w:szCs w:val="24"/>
            </w:rPr>
            <w:t>ilişkin işlemleri, T.C. Anayasası’nın 20/3. Maddesi</w:t>
          </w:r>
          <w:r w:rsidR="008D7318">
            <w:rPr>
              <w:rFonts w:ascii="Times New Roman" w:hAnsi="Times New Roman" w:cs="Times New Roman"/>
              <w:sz w:val="24"/>
              <w:szCs w:val="24"/>
            </w:rPr>
            <w:t>ne,</w:t>
          </w:r>
          <w:r w:rsidR="00EE0168" w:rsidRPr="00EE0168">
            <w:rPr>
              <w:rFonts w:ascii="Times New Roman" w:hAnsi="Times New Roman" w:cs="Times New Roman"/>
              <w:sz w:val="24"/>
              <w:szCs w:val="24"/>
            </w:rPr>
            <w:t xml:space="preserve"> 6698 sayılı Kişisel Verileri Koruma Ka</w:t>
          </w:r>
          <w:r w:rsidR="003D0E11">
            <w:rPr>
              <w:rFonts w:ascii="Times New Roman" w:hAnsi="Times New Roman" w:cs="Times New Roman"/>
              <w:sz w:val="24"/>
              <w:szCs w:val="24"/>
            </w:rPr>
            <w:t>nunu</w:t>
          </w:r>
          <w:r w:rsidR="008D7318">
            <w:rPr>
              <w:rFonts w:ascii="Times New Roman" w:hAnsi="Times New Roman" w:cs="Times New Roman"/>
              <w:sz w:val="24"/>
              <w:szCs w:val="24"/>
            </w:rPr>
            <w:t>’na,</w:t>
          </w:r>
          <w:r w:rsidR="0017076F">
            <w:rPr>
              <w:rFonts w:ascii="Times New Roman" w:hAnsi="Times New Roman" w:cs="Times New Roman"/>
              <w:sz w:val="24"/>
              <w:szCs w:val="24"/>
            </w:rPr>
            <w:t xml:space="preserve"> Uluslararası Standartlara ve Kişisel Verileri Koruma Kurulu’nun güncel kararlarına</w:t>
          </w:r>
          <w:r w:rsidR="003D0E11">
            <w:rPr>
              <w:rFonts w:ascii="Times New Roman" w:hAnsi="Times New Roman" w:cs="Times New Roman"/>
              <w:sz w:val="24"/>
              <w:szCs w:val="24"/>
            </w:rPr>
            <w:t xml:space="preserve"> uygun olarak gerçekleştirmeye azami hassasiyet göstermekteyiz.</w:t>
          </w:r>
        </w:p>
        <w:p w14:paraId="7F2899B1" w14:textId="77777777" w:rsidR="00EE0168" w:rsidRDefault="00EE0168" w:rsidP="0039082F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  <w:p w14:paraId="412A6D70" w14:textId="4698C1D1" w:rsidR="003D0E11" w:rsidRDefault="0017076F" w:rsidP="0039082F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>Bu doğrultuda k</w:t>
          </w:r>
          <w:r w:rsidR="003D0E11" w:rsidRP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işisel veri işleme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faaliyetlerinin yürütülmesi sırasında benimsediği</w:t>
          </w:r>
          <w:r w:rsidR="005C5C38">
            <w:rPr>
              <w:rFonts w:ascii="Times New Roman" w:hAnsi="Times New Roman" w:cs="Times New Roman"/>
              <w:sz w:val="24"/>
              <w:szCs w:val="24"/>
              <w:lang w:eastAsia="tr-TR"/>
            </w:rPr>
            <w:t>miz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</w:t>
          </w:r>
          <w:r w:rsidR="003D0E11" w:rsidRP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ilkeler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i</w:t>
          </w:r>
          <w:r w:rsidR="003D0E11" w:rsidRP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ve temel prensipler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i</w:t>
          </w:r>
          <w:r w:rsidR="0039082F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, veri sorumlusu olmanın tam bilinci ile 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aşağıda yer alan Genel KVKK Politikası</w:t>
          </w:r>
          <w:r w:rsidR="00DC6C9C">
            <w:rPr>
              <w:rFonts w:ascii="Times New Roman" w:hAnsi="Times New Roman" w:cs="Times New Roman"/>
              <w:sz w:val="24"/>
              <w:szCs w:val="24"/>
              <w:lang w:eastAsia="tr-TR"/>
            </w:rPr>
            <w:t>,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Genel Aydınlatma Metni</w:t>
          </w:r>
          <w:r w:rsidR="00DC6C9C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ve İmha Politikası</w:t>
          </w:r>
          <w:r w:rsidR="0039082F">
            <w:rPr>
              <w:rFonts w:ascii="Times New Roman" w:hAnsi="Times New Roman" w:cs="Times New Roman"/>
              <w:sz w:val="24"/>
              <w:szCs w:val="24"/>
              <w:lang w:eastAsia="tr-TR"/>
            </w:rPr>
            <w:t>’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nd</w:t>
          </w:r>
          <w:r w:rsidR="00DC6C9C">
            <w:rPr>
              <w:rFonts w:ascii="Times New Roman" w:hAnsi="Times New Roman" w:cs="Times New Roman"/>
              <w:sz w:val="24"/>
              <w:szCs w:val="24"/>
              <w:lang w:eastAsia="tr-TR"/>
            </w:rPr>
            <w:t>a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</w:t>
          </w:r>
          <w:r w:rsidR="003D0E11" w:rsidRP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açıklamakta</w:t>
          </w:r>
          <w:r w:rsidR="005C5C38">
            <w:rPr>
              <w:rFonts w:ascii="Times New Roman" w:hAnsi="Times New Roman" w:cs="Times New Roman"/>
              <w:sz w:val="24"/>
              <w:szCs w:val="24"/>
              <w:lang w:eastAsia="tr-TR"/>
            </w:rPr>
            <w:t>yız.</w:t>
          </w:r>
          <w:r w:rsid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B</w:t>
          </w:r>
          <w:r w:rsidR="003D0E11" w:rsidRP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öylelikle, kişisel veri sa</w:t>
          </w:r>
          <w:r w:rsidR="0039082F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hiplerini ilgili hususlarda </w:t>
          </w:r>
          <w:r w:rsidR="003D0E11" w:rsidRP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bilgilendirerek</w:t>
          </w:r>
          <w:r w:rsidR="0039082F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ve aydınlatarak </w:t>
          </w:r>
          <w:r w:rsidR="003D0E11" w:rsidRPr="003D0E11">
            <w:rPr>
              <w:rFonts w:ascii="Times New Roman" w:hAnsi="Times New Roman" w:cs="Times New Roman"/>
              <w:sz w:val="24"/>
              <w:szCs w:val="24"/>
              <w:lang w:eastAsia="tr-TR"/>
            </w:rPr>
            <w:t>ge</w:t>
          </w:r>
          <w:r w:rsidR="005C5C38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rekli şeffaflığı </w:t>
          </w: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>sağlamayı amaçlamaktayız</w:t>
          </w:r>
          <w:r w:rsidR="005C5C38">
            <w:rPr>
              <w:rFonts w:ascii="Times New Roman" w:hAnsi="Times New Roman" w:cs="Times New Roman"/>
              <w:sz w:val="24"/>
              <w:szCs w:val="24"/>
              <w:lang w:eastAsia="tr-TR"/>
            </w:rPr>
            <w:t>.</w:t>
          </w:r>
        </w:p>
        <w:p w14:paraId="49C29614" w14:textId="4523FBCB" w:rsidR="00136722" w:rsidRPr="00EE0168" w:rsidRDefault="00136722" w:rsidP="00136722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Detaylı bilgi için </w:t>
          </w:r>
          <w:commentRangeStart w:id="1"/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>Genel KVKK Politikası</w:t>
          </w:r>
          <w:r w:rsidR="00DC6C9C">
            <w:rPr>
              <w:rStyle w:val="AklamaBavurusu"/>
              <w:lang w:val="en-US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>Genel Aydınlatma Metni</w:t>
          </w:r>
          <w:r w:rsidR="00DC6C9C">
            <w:rPr>
              <w:rFonts w:ascii="Times New Roman" w:hAnsi="Times New Roman" w:cs="Times New Roman"/>
              <w:sz w:val="24"/>
              <w:szCs w:val="24"/>
              <w:lang w:eastAsia="tr-TR"/>
            </w:rPr>
            <w:t>, İmha Politikası</w:t>
          </w: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>’n</w:t>
          </w:r>
          <w:r w:rsidR="00DC6C9C">
            <w:rPr>
              <w:rFonts w:ascii="Times New Roman" w:hAnsi="Times New Roman" w:cs="Times New Roman"/>
              <w:sz w:val="24"/>
              <w:szCs w:val="24"/>
              <w:lang w:eastAsia="tr-TR"/>
            </w:rPr>
            <w:t>ı</w:t>
          </w: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inceleyebilir ve her türlü soru ve sorununuz için </w:t>
          </w:r>
          <w:hyperlink r:id="rId11" w:history="1">
            <w:r w:rsidRPr="006D0606">
              <w:rPr>
                <w:rStyle w:val="Kpr"/>
                <w:rFonts w:ascii="Times New Roman" w:hAnsi="Times New Roman" w:cs="Times New Roman"/>
                <w:sz w:val="24"/>
                <w:szCs w:val="24"/>
                <w:highlight w:val="yellow"/>
                <w:lang w:eastAsia="tr-TR"/>
              </w:rPr>
              <w:t>http://www.</w:t>
            </w:r>
            <w:r w:rsidR="00DF0894">
              <w:rPr>
                <w:rStyle w:val="Kpr"/>
                <w:rFonts w:ascii="Times New Roman" w:hAnsi="Times New Roman" w:cs="Times New Roman"/>
                <w:sz w:val="24"/>
                <w:szCs w:val="24"/>
                <w:highlight w:val="yellow"/>
                <w:lang w:eastAsia="tr-TR"/>
              </w:rPr>
              <w:t>hestas</w:t>
            </w:r>
            <w:r w:rsidRPr="006D0606">
              <w:rPr>
                <w:rStyle w:val="Kpr"/>
                <w:rFonts w:ascii="Times New Roman" w:hAnsi="Times New Roman" w:cs="Times New Roman"/>
                <w:sz w:val="24"/>
                <w:szCs w:val="24"/>
                <w:highlight w:val="yellow"/>
                <w:lang w:eastAsia="tr-TR"/>
              </w:rPr>
              <w:t>.com/tr/iletisim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linkinde </w:t>
          </w:r>
          <w:commentRangeEnd w:id="1"/>
          <w:r w:rsidR="00443851">
            <w:rPr>
              <w:rStyle w:val="AklamaBavurusu"/>
              <w:lang w:val="en-US"/>
            </w:rPr>
            <w:commentReference w:id="1"/>
          </w: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>yer alan bilgilerimizden Şirketimiz</w:t>
          </w:r>
          <w:r w:rsidR="008D7318"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 i</w:t>
          </w: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le doğrudan iletişime geçebilir veya </w:t>
          </w:r>
          <w:commentRangeStart w:id="2"/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 xml:space="preserve">Kişisel Veri Sahibi Başvuru Formu </w:t>
          </w:r>
          <w:commentRangeEnd w:id="2"/>
          <w:r w:rsidR="00443851">
            <w:rPr>
              <w:rStyle w:val="AklamaBavurusu"/>
              <w:lang w:val="en-US"/>
            </w:rPr>
            <w:commentReference w:id="2"/>
          </w: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>ile Şirketimize başvuru yapabilirsiniz.</w:t>
          </w:r>
        </w:p>
        <w:p w14:paraId="0B014058" w14:textId="069B03CD" w:rsidR="00EE0168" w:rsidRDefault="00BE180C" w:rsidP="0039082F">
          <w:pPr>
            <w:spacing w:after="160" w:line="259" w:lineRule="auto"/>
            <w:jc w:val="both"/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</w:pPr>
        </w:p>
      </w:sdtContent>
    </w:sdt>
    <w:bookmarkStart w:id="3" w:name="_Hlk53529231"/>
    <w:p w14:paraId="6EC215D0" w14:textId="270F6C1F" w:rsidR="00EE0168" w:rsidRPr="00EE0168" w:rsidRDefault="00EE0168" w:rsidP="0039082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E0168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937EB" wp14:editId="611CC125">
                <wp:simplePos x="0" y="0"/>
                <wp:positionH relativeFrom="margin">
                  <wp:posOffset>614045</wp:posOffset>
                </wp:positionH>
                <wp:positionV relativeFrom="page">
                  <wp:posOffset>9124950</wp:posOffset>
                </wp:positionV>
                <wp:extent cx="5149850" cy="539115"/>
                <wp:effectExtent l="0" t="0" r="12700" b="13335"/>
                <wp:wrapNone/>
                <wp:docPr id="142" name="Metin Kutusu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  <w:alias w:val="Tarih"/>
                              <w:tag w:val=""/>
                              <w:id w:val="-1994633602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A65BF18" w14:textId="77777777" w:rsidR="0057617C" w:rsidRPr="00703FEE" w:rsidRDefault="0057617C" w:rsidP="0057617C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aps/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4C60B1E4" w14:textId="77777777" w:rsidR="0057617C" w:rsidRDefault="00BE180C" w:rsidP="0057617C">
                            <w:pPr>
                              <w:pStyle w:val="AralkYok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alias w:val="Şirket"/>
                                <w:tag w:val=""/>
                                <w:id w:val="-190420416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7617C">
                                  <w:rPr>
                                    <w:rFonts w:ascii="Times New Roman" w:hAnsi="Times New Roman" w:cs="Times New Roman"/>
                                    <w:caps/>
                                    <w:color w:val="4F81BD" w:themeColor="accent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34955E2E" w14:textId="77777777" w:rsidR="0057617C" w:rsidRDefault="00BE180C" w:rsidP="0057617C">
                            <w:pPr>
                              <w:pStyle w:val="AralkYok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sdt>
                              <w:sdtPr>
                                <w:rPr>
                                  <w:color w:val="4F81BD" w:themeColor="accent1"/>
                                </w:rPr>
                                <w:alias w:val="Adres"/>
                                <w:tag w:val=""/>
                                <w:id w:val="792337682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57617C">
                                  <w:rPr>
                                    <w:color w:val="4F81BD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4937EB" id="_x0000_t202" coordsize="21600,21600" o:spt="202" path="m,l,21600r21600,l21600,xe">
                <v:stroke joinstyle="miter"/>
                <v:path gradientshapeok="t" o:connecttype="rect"/>
              </v:shapetype>
              <v:shape id="Metin Kutusu 142" o:spid="_x0000_s1026" type="#_x0000_t202" style="position:absolute;left:0;text-align:left;margin-left:48.35pt;margin-top:718.5pt;width:405.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" filled="f" stroked="f" strokeweight=".5pt">
                <v:textbox inset="0,0,0,0">
                  <w:txbxContent>
                    <w:sdt>
                      <w:sdtPr>
                        <w:rPr>
                          <w:rFonts w:ascii="Times New Roman" w:hAnsi="Times New Roman" w:cs="Times New Roman"/>
                          <w:caps/>
                          <w:color w:val="4F81BD" w:themeColor="accent1"/>
                          <w:sz w:val="26"/>
                          <w:szCs w:val="26"/>
                        </w:rPr>
                        <w:alias w:val="Tarih"/>
                        <w:tag w:val=""/>
                        <w:id w:val="-1994633602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tr-T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A65BF18" w14:textId="77777777" w:rsidR="0057617C" w:rsidRPr="00703FEE" w:rsidRDefault="0057617C" w:rsidP="0057617C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4F81BD" w:themeColor="accent1"/>
                              <w:sz w:val="26"/>
                              <w:szCs w:val="26"/>
                            </w:rPr>
                            <w:t xml:space="preserve">     </w:t>
                          </w:r>
                        </w:p>
                      </w:sdtContent>
                    </w:sdt>
                    <w:p w14:paraId="4C60B1E4" w14:textId="77777777" w:rsidR="0057617C" w:rsidRDefault="00351B62" w:rsidP="0057617C">
                      <w:pPr>
                        <w:pStyle w:val="AralkYok"/>
                        <w:jc w:val="center"/>
                        <w:rPr>
                          <w:color w:val="4F81BD" w:themeColor="accent1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aps/>
                            <w:color w:val="4F81BD" w:themeColor="accent1"/>
                            <w:sz w:val="24"/>
                            <w:szCs w:val="24"/>
                          </w:rPr>
                          <w:alias w:val="Şirket"/>
                          <w:tag w:val=""/>
                          <w:id w:val="-1904204167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7617C">
                            <w:rPr>
                              <w:rFonts w:ascii="Times New Roman" w:hAnsi="Times New Roman" w:cs="Times New Roman"/>
                              <w:caps/>
                              <w:color w:val="4F81BD" w:themeColor="accent1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</w:p>
                    <w:p w14:paraId="34955E2E" w14:textId="77777777" w:rsidR="0057617C" w:rsidRDefault="00351B62" w:rsidP="0057617C">
                      <w:pPr>
                        <w:pStyle w:val="AralkYok"/>
                        <w:jc w:val="center"/>
                        <w:rPr>
                          <w:color w:val="4F81BD" w:themeColor="accent1"/>
                        </w:rPr>
                      </w:pPr>
                      <w:sdt>
                        <w:sdtPr>
                          <w:rPr>
                            <w:color w:val="4F81BD" w:themeColor="accent1"/>
                          </w:rPr>
                          <w:alias w:val="Adres"/>
                          <w:tag w:val=""/>
                          <w:id w:val="792337682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57617C">
                            <w:rPr>
                              <w:color w:val="4F81BD" w:themeColor="accent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3"/>
    </w:p>
    <w:p w14:paraId="5B81C9D6" w14:textId="77777777" w:rsidR="0057617C" w:rsidRPr="00EE0168" w:rsidRDefault="0057617C" w:rsidP="00DC6C9C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</w:p>
    <w:sectPr w:rsidR="0057617C" w:rsidRPr="00EE0168" w:rsidSect="00EE0168">
      <w:headerReference w:type="default" r:id="rId14"/>
      <w:footerReference w:type="default" r:id="rId15"/>
      <w:pgSz w:w="11906" w:h="16838" w:code="9"/>
      <w:pgMar w:top="0" w:right="1418" w:bottom="1701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v. Derya YURTERİ ÇETİN" w:date="2021-08-23T15:58:00Z" w:initials="MOU">
    <w:p w14:paraId="52E6B33B" w14:textId="0967AC61" w:rsidR="00443851" w:rsidRDefault="00443851">
      <w:pPr>
        <w:pStyle w:val="AklamaMetni"/>
      </w:pPr>
      <w:r>
        <w:rPr>
          <w:rStyle w:val="AklamaBavurusu"/>
        </w:rPr>
        <w:annotationRef/>
      </w:r>
      <w:r>
        <w:t>Linkler eklenecek</w:t>
      </w:r>
    </w:p>
  </w:comment>
  <w:comment w:id="2" w:author="Av. Derya YURTERİ ÇETİN" w:date="2021-08-23T15:58:00Z" w:initials="MOU">
    <w:p w14:paraId="5D652FC1" w14:textId="150D6A3B" w:rsidR="00443851" w:rsidRDefault="00443851">
      <w:pPr>
        <w:pStyle w:val="AklamaMetni"/>
      </w:pPr>
      <w:r>
        <w:rPr>
          <w:rStyle w:val="AklamaBavurusu"/>
        </w:rPr>
        <w:annotationRef/>
      </w:r>
      <w:r>
        <w:t>Link eklenecek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E6B33B" w15:done="0"/>
  <w15:commentEx w15:paraId="5D652F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440B" w16cex:dateUtc="2021-08-23T12:58:00Z"/>
  <w16cex:commentExtensible w16cex:durableId="24CE441B" w16cex:dateUtc="2021-08-23T12:58:00Z"/>
  <w16cex:commentExtensible w16cex:durableId="24CE4425" w16cex:dateUtc="2021-08-23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F0819F" w16cid:durableId="24CE440B"/>
  <w16cid:commentId w16cid:paraId="52E6B33B" w16cid:durableId="24CE441B"/>
  <w16cid:commentId w16cid:paraId="5D652FC1" w16cid:durableId="24CE44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7935" w14:textId="77777777" w:rsidR="00BE180C" w:rsidRDefault="00BE180C" w:rsidP="006A6A3B">
      <w:pPr>
        <w:spacing w:after="0" w:line="240" w:lineRule="auto"/>
      </w:pPr>
      <w:r>
        <w:separator/>
      </w:r>
    </w:p>
  </w:endnote>
  <w:endnote w:type="continuationSeparator" w:id="0">
    <w:p w14:paraId="6C8B423E" w14:textId="77777777" w:rsidR="00BE180C" w:rsidRDefault="00BE180C" w:rsidP="006A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89151"/>
      <w:docPartObj>
        <w:docPartGallery w:val="Page Numbers (Bottom of Page)"/>
        <w:docPartUnique/>
      </w:docPartObj>
    </w:sdtPr>
    <w:sdtEndPr/>
    <w:sdtContent>
      <w:p w14:paraId="59A73AE6" w14:textId="25B53A39" w:rsidR="00634905" w:rsidRDefault="0063490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168">
          <w:rPr>
            <w:noProof/>
          </w:rPr>
          <w:t>2</w:t>
        </w:r>
        <w:r>
          <w:fldChar w:fldCharType="end"/>
        </w:r>
      </w:p>
    </w:sdtContent>
  </w:sdt>
  <w:p w14:paraId="7214B658" w14:textId="77777777" w:rsidR="00634905" w:rsidRDefault="006349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CE035" w14:textId="77777777" w:rsidR="00BE180C" w:rsidRDefault="00BE180C" w:rsidP="006A6A3B">
      <w:pPr>
        <w:spacing w:after="0" w:line="240" w:lineRule="auto"/>
      </w:pPr>
      <w:r>
        <w:separator/>
      </w:r>
    </w:p>
  </w:footnote>
  <w:footnote w:type="continuationSeparator" w:id="0">
    <w:p w14:paraId="2CCB86DD" w14:textId="77777777" w:rsidR="00BE180C" w:rsidRDefault="00BE180C" w:rsidP="006A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3DC5" w14:textId="77777777" w:rsidR="0057617C" w:rsidRDefault="0057617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1" locked="0" layoutInCell="1" allowOverlap="1" wp14:anchorId="22D3A096" wp14:editId="732A1A95">
          <wp:simplePos x="0" y="0"/>
          <wp:positionH relativeFrom="page">
            <wp:align>right</wp:align>
          </wp:positionH>
          <wp:positionV relativeFrom="page">
            <wp:posOffset>142875</wp:posOffset>
          </wp:positionV>
          <wp:extent cx="7560000" cy="10692000"/>
          <wp:effectExtent l="0" t="0" r="0" b="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luel-Antet-Adress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6BD"/>
    <w:multiLevelType w:val="multilevel"/>
    <w:tmpl w:val="2BB64C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C22EC"/>
    <w:multiLevelType w:val="multilevel"/>
    <w:tmpl w:val="15F4A60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2" w15:restartNumberingAfterBreak="0">
    <w:nsid w:val="0CC21F86"/>
    <w:multiLevelType w:val="hybridMultilevel"/>
    <w:tmpl w:val="5812FFDE"/>
    <w:lvl w:ilvl="0" w:tplc="AE7A1CC2">
      <w:start w:val="1"/>
      <w:numFmt w:val="decimal"/>
      <w:pStyle w:val="Balk3"/>
      <w:lvlText w:val="3.4.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A2C"/>
    <w:multiLevelType w:val="hybridMultilevel"/>
    <w:tmpl w:val="8FBCA9FC"/>
    <w:lvl w:ilvl="0" w:tplc="E8E8A970">
      <w:start w:val="1"/>
      <w:numFmt w:val="bullet"/>
      <w:lvlText w:val=""/>
      <w:lvlJc w:val="left"/>
      <w:pPr>
        <w:ind w:left="1071" w:hanging="361"/>
      </w:pPr>
      <w:rPr>
        <w:rFonts w:ascii="Symbol" w:hAnsi="Symbol" w:hint="default"/>
        <w:color w:val="0070C0"/>
        <w:w w:val="85"/>
        <w:sz w:val="24"/>
        <w:szCs w:val="24"/>
      </w:rPr>
    </w:lvl>
    <w:lvl w:ilvl="1" w:tplc="4D1A6E66">
      <w:numFmt w:val="bullet"/>
      <w:lvlText w:val="•"/>
      <w:lvlJc w:val="left"/>
      <w:pPr>
        <w:ind w:left="1686" w:hanging="361"/>
      </w:pPr>
      <w:rPr>
        <w:rFonts w:hint="default"/>
        <w:color w:val="0070C0"/>
      </w:rPr>
    </w:lvl>
    <w:lvl w:ilvl="2" w:tplc="93DA88C0">
      <w:numFmt w:val="bullet"/>
      <w:lvlText w:val="•"/>
      <w:lvlJc w:val="left"/>
      <w:pPr>
        <w:ind w:left="2533" w:hanging="361"/>
      </w:pPr>
      <w:rPr>
        <w:rFonts w:hint="default"/>
      </w:rPr>
    </w:lvl>
    <w:lvl w:ilvl="3" w:tplc="C4162824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3EF258E4"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BCBE69F6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595468D0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6ADE2EAC">
      <w:numFmt w:val="bullet"/>
      <w:lvlText w:val="•"/>
      <w:lvlJc w:val="left"/>
      <w:pPr>
        <w:ind w:left="6765" w:hanging="361"/>
      </w:pPr>
      <w:rPr>
        <w:rFonts w:hint="default"/>
      </w:rPr>
    </w:lvl>
    <w:lvl w:ilvl="8" w:tplc="D5B62710">
      <w:numFmt w:val="bullet"/>
      <w:lvlText w:val="•"/>
      <w:lvlJc w:val="left"/>
      <w:pPr>
        <w:ind w:left="7612" w:hanging="361"/>
      </w:pPr>
      <w:rPr>
        <w:rFonts w:hint="default"/>
      </w:rPr>
    </w:lvl>
  </w:abstractNum>
  <w:abstractNum w:abstractNumId="4" w15:restartNumberingAfterBreak="0">
    <w:nsid w:val="1CF766A9"/>
    <w:multiLevelType w:val="hybridMultilevel"/>
    <w:tmpl w:val="10248F70"/>
    <w:lvl w:ilvl="0" w:tplc="2C7CF7A4">
      <w:start w:val="1"/>
      <w:numFmt w:val="decimal"/>
      <w:pStyle w:val="Balk2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546"/>
    <w:multiLevelType w:val="hybridMultilevel"/>
    <w:tmpl w:val="32F40630"/>
    <w:lvl w:ilvl="0" w:tplc="E8E8A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  <w:w w:val="85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A2293"/>
    <w:multiLevelType w:val="hybridMultilevel"/>
    <w:tmpl w:val="E92865EC"/>
    <w:lvl w:ilvl="0" w:tplc="F1F8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578F8"/>
    <w:multiLevelType w:val="hybridMultilevel"/>
    <w:tmpl w:val="06F66680"/>
    <w:lvl w:ilvl="0" w:tplc="CCB0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C4BC9"/>
    <w:multiLevelType w:val="hybridMultilevel"/>
    <w:tmpl w:val="5B9249D0"/>
    <w:lvl w:ilvl="0" w:tplc="1680B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E0C5C"/>
    <w:multiLevelType w:val="hybridMultilevel"/>
    <w:tmpl w:val="CD326C8C"/>
    <w:lvl w:ilvl="0" w:tplc="08307EA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A410BEF"/>
    <w:multiLevelType w:val="hybridMultilevel"/>
    <w:tmpl w:val="9B024BBE"/>
    <w:lvl w:ilvl="0" w:tplc="182A7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C7A87"/>
    <w:multiLevelType w:val="hybridMultilevel"/>
    <w:tmpl w:val="DD660FE4"/>
    <w:lvl w:ilvl="0" w:tplc="D61C9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1A67"/>
    <w:multiLevelType w:val="multilevel"/>
    <w:tmpl w:val="EF9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078B9"/>
    <w:multiLevelType w:val="hybridMultilevel"/>
    <w:tmpl w:val="B1CE9990"/>
    <w:lvl w:ilvl="0" w:tplc="A984A0FE">
      <w:start w:val="1"/>
      <w:numFmt w:val="decimal"/>
      <w:pStyle w:val="Bal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F6D37"/>
    <w:multiLevelType w:val="hybridMultilevel"/>
    <w:tmpl w:val="54B6398C"/>
    <w:lvl w:ilvl="0" w:tplc="08307EA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74F5242"/>
    <w:multiLevelType w:val="hybridMultilevel"/>
    <w:tmpl w:val="86863E88"/>
    <w:lvl w:ilvl="0" w:tplc="438A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821D8"/>
    <w:multiLevelType w:val="hybridMultilevel"/>
    <w:tmpl w:val="A8067C16"/>
    <w:lvl w:ilvl="0" w:tplc="4B602C64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F815C65"/>
    <w:multiLevelType w:val="hybridMultilevel"/>
    <w:tmpl w:val="B086B758"/>
    <w:lvl w:ilvl="0" w:tplc="97807CAE">
      <w:start w:val="1"/>
      <w:numFmt w:val="decimal"/>
      <w:pStyle w:val="Balk4"/>
      <w:lvlText w:val="3.6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C487C"/>
    <w:multiLevelType w:val="hybridMultilevel"/>
    <w:tmpl w:val="A87882DE"/>
    <w:lvl w:ilvl="0" w:tplc="1B70F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170B6"/>
    <w:multiLevelType w:val="hybridMultilevel"/>
    <w:tmpl w:val="609E1084"/>
    <w:lvl w:ilvl="0" w:tplc="1D441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11F70"/>
    <w:multiLevelType w:val="hybridMultilevel"/>
    <w:tmpl w:val="0316E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1F53"/>
    <w:multiLevelType w:val="hybridMultilevel"/>
    <w:tmpl w:val="8D50D1C8"/>
    <w:lvl w:ilvl="0" w:tplc="6DF61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D00FA"/>
    <w:multiLevelType w:val="hybridMultilevel"/>
    <w:tmpl w:val="65DC1808"/>
    <w:lvl w:ilvl="0" w:tplc="2AA8E31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32D83"/>
    <w:multiLevelType w:val="hybridMultilevel"/>
    <w:tmpl w:val="97422834"/>
    <w:lvl w:ilvl="0" w:tplc="B2DE6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6326C"/>
    <w:multiLevelType w:val="hybridMultilevel"/>
    <w:tmpl w:val="A2483930"/>
    <w:lvl w:ilvl="0" w:tplc="F4727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C4D"/>
    <w:multiLevelType w:val="hybridMultilevel"/>
    <w:tmpl w:val="41DCE2F8"/>
    <w:lvl w:ilvl="0" w:tplc="D8BE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E53E4"/>
    <w:multiLevelType w:val="hybridMultilevel"/>
    <w:tmpl w:val="1A327622"/>
    <w:lvl w:ilvl="0" w:tplc="7496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C7"/>
    <w:multiLevelType w:val="hybridMultilevel"/>
    <w:tmpl w:val="D5A4795C"/>
    <w:lvl w:ilvl="0" w:tplc="2B363A26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7"/>
  </w:num>
  <w:num w:numId="5">
    <w:abstractNumId w:val="14"/>
  </w:num>
  <w:num w:numId="6">
    <w:abstractNumId w:val="15"/>
  </w:num>
  <w:num w:numId="7">
    <w:abstractNumId w:val="22"/>
  </w:num>
  <w:num w:numId="8">
    <w:abstractNumId w:val="21"/>
  </w:num>
  <w:num w:numId="9">
    <w:abstractNumId w:val="27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16"/>
  </w:num>
  <w:num w:numId="16">
    <w:abstractNumId w:val="11"/>
  </w:num>
  <w:num w:numId="17">
    <w:abstractNumId w:val="26"/>
  </w:num>
  <w:num w:numId="18">
    <w:abstractNumId w:val="10"/>
  </w:num>
  <w:num w:numId="19">
    <w:abstractNumId w:val="25"/>
  </w:num>
  <w:num w:numId="20">
    <w:abstractNumId w:val="23"/>
  </w:num>
  <w:num w:numId="21">
    <w:abstractNumId w:val="19"/>
  </w:num>
  <w:num w:numId="22">
    <w:abstractNumId w:val="18"/>
  </w:num>
  <w:num w:numId="23">
    <w:abstractNumId w:val="24"/>
  </w:num>
  <w:num w:numId="24">
    <w:abstractNumId w:val="20"/>
  </w:num>
  <w:num w:numId="25">
    <w:abstractNumId w:val="5"/>
  </w:num>
  <w:num w:numId="26">
    <w:abstractNumId w:val="12"/>
  </w:num>
  <w:num w:numId="27">
    <w:abstractNumId w:val="0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22"/>
    <w:rsid w:val="0000769D"/>
    <w:rsid w:val="00007C55"/>
    <w:rsid w:val="000671FD"/>
    <w:rsid w:val="000F7CA4"/>
    <w:rsid w:val="00123BB4"/>
    <w:rsid w:val="00136722"/>
    <w:rsid w:val="0017076F"/>
    <w:rsid w:val="002A4B21"/>
    <w:rsid w:val="00306283"/>
    <w:rsid w:val="00307650"/>
    <w:rsid w:val="003239C6"/>
    <w:rsid w:val="00351B62"/>
    <w:rsid w:val="0039082F"/>
    <w:rsid w:val="003D0E11"/>
    <w:rsid w:val="003F18EB"/>
    <w:rsid w:val="00443851"/>
    <w:rsid w:val="004C63C6"/>
    <w:rsid w:val="00526CF3"/>
    <w:rsid w:val="0054757A"/>
    <w:rsid w:val="0057617C"/>
    <w:rsid w:val="00584A12"/>
    <w:rsid w:val="00593C34"/>
    <w:rsid w:val="005B66E8"/>
    <w:rsid w:val="005C5C38"/>
    <w:rsid w:val="0060069F"/>
    <w:rsid w:val="00634905"/>
    <w:rsid w:val="006A6A3B"/>
    <w:rsid w:val="006D0606"/>
    <w:rsid w:val="007E6041"/>
    <w:rsid w:val="00803852"/>
    <w:rsid w:val="00836E84"/>
    <w:rsid w:val="00853038"/>
    <w:rsid w:val="008716BF"/>
    <w:rsid w:val="00876EBC"/>
    <w:rsid w:val="008D7318"/>
    <w:rsid w:val="00921B0C"/>
    <w:rsid w:val="0092528C"/>
    <w:rsid w:val="00926222"/>
    <w:rsid w:val="0095425E"/>
    <w:rsid w:val="009879DD"/>
    <w:rsid w:val="009917A3"/>
    <w:rsid w:val="009D7BEA"/>
    <w:rsid w:val="009E3690"/>
    <w:rsid w:val="00A3798B"/>
    <w:rsid w:val="00A4748B"/>
    <w:rsid w:val="00A71C7F"/>
    <w:rsid w:val="00A90EDC"/>
    <w:rsid w:val="00AC7D36"/>
    <w:rsid w:val="00BA664D"/>
    <w:rsid w:val="00BA6FB5"/>
    <w:rsid w:val="00BE180C"/>
    <w:rsid w:val="00C15CB5"/>
    <w:rsid w:val="00CF1E3D"/>
    <w:rsid w:val="00D16B05"/>
    <w:rsid w:val="00D17E42"/>
    <w:rsid w:val="00D83666"/>
    <w:rsid w:val="00DC6C9C"/>
    <w:rsid w:val="00DD0A9A"/>
    <w:rsid w:val="00DF0894"/>
    <w:rsid w:val="00E65BD1"/>
    <w:rsid w:val="00E82A94"/>
    <w:rsid w:val="00EE0168"/>
    <w:rsid w:val="00F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77305"/>
  <w15:chartTrackingRefBased/>
  <w15:docId w15:val="{09CA1465-BA22-46E0-8729-2395F4A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57617C"/>
    <w:pPr>
      <w:keepNext/>
      <w:keepLines/>
      <w:numPr>
        <w:numId w:val="2"/>
      </w:numPr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color w:val="0070C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7617C"/>
    <w:pPr>
      <w:keepNext/>
      <w:keepLines/>
      <w:numPr>
        <w:numId w:val="1"/>
      </w:numPr>
      <w:spacing w:before="200" w:after="0"/>
      <w:jc w:val="both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7617C"/>
    <w:pPr>
      <w:keepNext/>
      <w:keepLines/>
      <w:numPr>
        <w:numId w:val="3"/>
      </w:numPr>
      <w:spacing w:before="200" w:after="0"/>
      <w:jc w:val="both"/>
      <w:outlineLvl w:val="2"/>
    </w:pPr>
    <w:rPr>
      <w:rFonts w:ascii="Calibri" w:eastAsiaTheme="majorEastAsia" w:hAnsi="Calibri" w:cstheme="majorBidi"/>
      <w:b/>
      <w:bCs/>
      <w:lang w:val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7617C"/>
    <w:pPr>
      <w:keepNext/>
      <w:keepLines/>
      <w:numPr>
        <w:numId w:val="4"/>
      </w:numPr>
      <w:spacing w:before="40" w:after="0"/>
      <w:jc w:val="both"/>
      <w:outlineLvl w:val="3"/>
    </w:pPr>
    <w:rPr>
      <w:rFonts w:eastAsiaTheme="majorEastAsia" w:cstheme="majorBidi"/>
      <w:b/>
      <w:iCs/>
      <w:color w:val="C00000"/>
      <w:lang w:val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7617C"/>
    <w:pPr>
      <w:keepNext/>
      <w:keepLines/>
      <w:spacing w:before="40" w:after="0"/>
      <w:jc w:val="both"/>
      <w:outlineLvl w:val="4"/>
    </w:pPr>
    <w:rPr>
      <w:rFonts w:ascii="Calibri" w:eastAsiaTheme="majorEastAsia" w:hAnsi="Calibri" w:cstheme="majorBidi"/>
      <w:b/>
      <w:color w:val="C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7617C"/>
    <w:rPr>
      <w:rFonts w:ascii="Times New Roman" w:eastAsiaTheme="majorEastAsia" w:hAnsi="Times New Roman" w:cstheme="majorBidi"/>
      <w:b/>
      <w:bCs/>
      <w:color w:val="0070C0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7617C"/>
    <w:rPr>
      <w:rFonts w:eastAsiaTheme="majorEastAsia" w:cstheme="majorBidi"/>
      <w:b/>
      <w:bCs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57617C"/>
    <w:rPr>
      <w:rFonts w:ascii="Calibri" w:eastAsiaTheme="majorEastAsia" w:hAnsi="Calibri" w:cstheme="majorBidi"/>
      <w:b/>
      <w:bCs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57617C"/>
    <w:rPr>
      <w:rFonts w:eastAsiaTheme="majorEastAsia" w:cstheme="majorBidi"/>
      <w:b/>
      <w:iCs/>
      <w:color w:val="C0000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rsid w:val="0057617C"/>
    <w:rPr>
      <w:rFonts w:ascii="Calibri" w:eastAsiaTheme="majorEastAsia" w:hAnsi="Calibri" w:cstheme="majorBidi"/>
      <w:b/>
      <w:color w:val="C0000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A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6A3B"/>
  </w:style>
  <w:style w:type="paragraph" w:styleId="AltBilgi">
    <w:name w:val="footer"/>
    <w:basedOn w:val="Normal"/>
    <w:link w:val="AltBilgiChar"/>
    <w:uiPriority w:val="99"/>
    <w:unhideWhenUsed/>
    <w:rsid w:val="006A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6A3B"/>
  </w:style>
  <w:style w:type="paragraph" w:styleId="ListeParagraf">
    <w:name w:val="List Paragraph"/>
    <w:basedOn w:val="Normal"/>
    <w:link w:val="ListeParagrafChar"/>
    <w:uiPriority w:val="34"/>
    <w:qFormat/>
    <w:rsid w:val="0057617C"/>
    <w:pPr>
      <w:ind w:left="720"/>
      <w:contextualSpacing/>
    </w:pPr>
    <w:rPr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57617C"/>
    <w:rPr>
      <w:lang w:val="en-US"/>
    </w:rPr>
  </w:style>
  <w:style w:type="table" w:styleId="TabloKlavuzu">
    <w:name w:val="Table Grid"/>
    <w:basedOn w:val="NormalTablo"/>
    <w:uiPriority w:val="39"/>
    <w:rsid w:val="005761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7617C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lamaMetni">
    <w:name w:val="annotation text"/>
    <w:basedOn w:val="Normal"/>
    <w:link w:val="AklamaMetniChar"/>
    <w:uiPriority w:val="99"/>
    <w:unhideWhenUsed/>
    <w:rsid w:val="0057617C"/>
    <w:pPr>
      <w:spacing w:line="240" w:lineRule="auto"/>
    </w:pPr>
    <w:rPr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7617C"/>
    <w:rPr>
      <w:sz w:val="20"/>
      <w:szCs w:val="20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57617C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57617C"/>
    <w:pPr>
      <w:tabs>
        <w:tab w:val="left" w:pos="284"/>
        <w:tab w:val="right" w:leader="dot" w:pos="9396"/>
      </w:tabs>
      <w:spacing w:after="100"/>
    </w:pPr>
    <w:rPr>
      <w:noProof/>
      <w:color w:val="C00000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7617C"/>
    <w:pPr>
      <w:tabs>
        <w:tab w:val="left" w:pos="284"/>
        <w:tab w:val="left" w:pos="1560"/>
        <w:tab w:val="right" w:leader="dot" w:pos="9396"/>
      </w:tabs>
      <w:spacing w:after="100"/>
      <w:ind w:left="709" w:hanging="709"/>
    </w:pPr>
    <w:rPr>
      <w:lang w:val="en-US"/>
    </w:rPr>
  </w:style>
  <w:style w:type="paragraph" w:styleId="T3">
    <w:name w:val="toc 3"/>
    <w:basedOn w:val="Normal"/>
    <w:next w:val="Normal"/>
    <w:autoRedefine/>
    <w:uiPriority w:val="39"/>
    <w:unhideWhenUsed/>
    <w:rsid w:val="0057617C"/>
    <w:pPr>
      <w:tabs>
        <w:tab w:val="left" w:pos="1760"/>
        <w:tab w:val="right" w:leader="dot" w:pos="9396"/>
      </w:tabs>
      <w:spacing w:after="100"/>
      <w:ind w:left="1276" w:hanging="567"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5761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unhideWhenUsed/>
    <w:rsid w:val="0057617C"/>
    <w:rPr>
      <w:sz w:val="16"/>
      <w:szCs w:val="16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617C"/>
    <w:rPr>
      <w:b/>
      <w:bCs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617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617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17C"/>
    <w:rPr>
      <w:rFonts w:ascii="Segoe UI" w:hAnsi="Segoe UI" w:cs="Segoe UI"/>
      <w:sz w:val="18"/>
      <w:szCs w:val="18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57617C"/>
    <w:pPr>
      <w:tabs>
        <w:tab w:val="left" w:pos="1276"/>
        <w:tab w:val="right" w:leader="dot" w:pos="9396"/>
      </w:tabs>
      <w:spacing w:after="100"/>
      <w:ind w:left="660"/>
    </w:pPr>
    <w:rPr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57617C"/>
    <w:pPr>
      <w:tabs>
        <w:tab w:val="right" w:leader="dot" w:pos="9396"/>
      </w:tabs>
      <w:spacing w:after="100"/>
      <w:ind w:left="880" w:hanging="88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576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761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617C"/>
    <w:rPr>
      <w:rFonts w:ascii="Arial" w:eastAsia="Arial" w:hAnsi="Arial" w:cs="Arial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57617C"/>
    <w:pPr>
      <w:widowControl w:val="0"/>
      <w:autoSpaceDE w:val="0"/>
      <w:autoSpaceDN w:val="0"/>
      <w:spacing w:after="0" w:line="240" w:lineRule="auto"/>
      <w:ind w:left="1612" w:right="151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"/>
    <w:rsid w:val="0057617C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7617C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57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617C"/>
    <w:rPr>
      <w:b/>
      <w:bCs/>
    </w:rPr>
  </w:style>
  <w:style w:type="table" w:customStyle="1" w:styleId="DzTablo12">
    <w:name w:val="Düz Tablo 12"/>
    <w:basedOn w:val="NormalTablo"/>
    <w:next w:val="DzTablo11"/>
    <w:uiPriority w:val="41"/>
    <w:rsid w:val="0057617C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1">
    <w:name w:val="Düz Tablo 11"/>
    <w:basedOn w:val="NormalTablo"/>
    <w:uiPriority w:val="41"/>
    <w:rsid w:val="005761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1">
    <w:name w:val="TableGrid11"/>
    <w:rsid w:val="0057617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57617C"/>
    <w:pPr>
      <w:spacing w:after="0" w:line="240" w:lineRule="auto"/>
    </w:pPr>
    <w:rPr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57617C"/>
    <w:rPr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879DD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luel.com/tr/iletisi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ba.yariz\OneDrive%20-%20Usluel\_KurumsalKimlik\Letterhead.Source\Usluel\Usluel-Word-Template.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EE2E7418D4FF643AA3DB1EBE46EEAFB" ma:contentTypeVersion="13" ma:contentTypeDescription="Yeni belge oluşturun." ma:contentTypeScope="" ma:versionID="71f57fbe16aab5b5fab87652685058a2">
  <xsd:schema xmlns:xsd="http://www.w3.org/2001/XMLSchema" xmlns:xs="http://www.w3.org/2001/XMLSchema" xmlns:p="http://schemas.microsoft.com/office/2006/metadata/properties" xmlns:ns3="f743119e-7103-4d08-b6f6-7882abf421cc" xmlns:ns4="2aa7f9af-9506-4cef-9762-058bc368a512" targetNamespace="http://schemas.microsoft.com/office/2006/metadata/properties" ma:root="true" ma:fieldsID="803adf11c6c8e7bb9179371b3ac8b754" ns3:_="" ns4:_="">
    <xsd:import namespace="f743119e-7103-4d08-b6f6-7882abf421cc"/>
    <xsd:import namespace="2aa7f9af-9506-4cef-9762-058bc368a5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119e-7103-4d08-b6f6-7882abf42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7f9af-9506-4cef-9762-058bc368a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900F-90DB-40E2-AFD7-6AFC39241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410C2-0ECE-46A9-BE89-20FDEEDB6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3119e-7103-4d08-b6f6-7882abf421cc"/>
    <ds:schemaRef ds:uri="2aa7f9af-9506-4cef-9762-058bc368a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3A4D4-554E-4B67-8C29-136EA9EE8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64254-777D-419F-98E5-BF0DA717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Usluel-Word-Template.v1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USLUEL ENERJİ TESİSLERİ TAAHHÜT VE TİCARET ANONİM ŞİRKETİ 6698 SAYILI KİŞİSEL VERİLERİN KORUNMASI KANUNU GEREĞİNCE             KİŞİSEL VERİLERİN KORUNMASI VE İŞLENMESİ GENEL POLİTİKASI</vt:lpstr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USLUEL ENERJİ TESİSLERİ TAAHHÜT VE TİCARET ANONİM ŞİRKETİ 6698 SAYILI KİŞİSEL VERİLERİN KORUNMASI KANUNU GEREĞİNCE             KİŞİSEL VERİLERİN KORUNMASI VE İŞLENMESİ GENEL POLİTİKASI</dc:title>
  <dc:subject/>
  <dc:creator>Tuba Yavas</dc:creator>
  <cp:keywords/>
  <dc:description/>
  <cp:lastModifiedBy>Kezban BENLI</cp:lastModifiedBy>
  <cp:revision>2</cp:revision>
  <dcterms:created xsi:type="dcterms:W3CDTF">2021-12-10T07:07:00Z</dcterms:created>
  <dcterms:modified xsi:type="dcterms:W3CDTF">2021-12-10T07:07:00Z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0x010100AEE2E7418D4FF643AA3DB1EBE46EEAFB</vt:lpwstr>
  </property>
</Properties>
</file>